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05" w:rsidRPr="0021025D" w:rsidRDefault="0037166D" w:rsidP="008F3D66">
      <w:pPr>
        <w:rPr>
          <w:rFonts w:ascii="F37 Bolton" w:hAnsi="F37 Bolton"/>
          <w:b/>
          <w:color w:val="FF0000"/>
          <w:sz w:val="40"/>
          <w:szCs w:val="40"/>
        </w:rPr>
      </w:pPr>
      <w:proofErr w:type="spellStart"/>
      <w:r w:rsidRPr="0021025D">
        <w:rPr>
          <w:rFonts w:ascii="F37 Bolton" w:hAnsi="F37 Bolton"/>
          <w:b/>
          <w:color w:val="FF0000"/>
          <w:sz w:val="40"/>
          <w:szCs w:val="40"/>
        </w:rPr>
        <w:t>Lonely</w:t>
      </w:r>
      <w:proofErr w:type="spellEnd"/>
      <w:r w:rsidRPr="0021025D">
        <w:rPr>
          <w:rFonts w:ascii="F37 Bolton" w:hAnsi="F37 Bolton"/>
          <w:b/>
          <w:color w:val="FF0000"/>
          <w:sz w:val="40"/>
          <w:szCs w:val="40"/>
        </w:rPr>
        <w:t xml:space="preserve"> Planet Italia consiglia </w:t>
      </w:r>
      <w:proofErr w:type="spellStart"/>
      <w:r w:rsidR="001B009F" w:rsidRPr="0021025D">
        <w:rPr>
          <w:rFonts w:ascii="F37 Bolton" w:hAnsi="F37 Bolton"/>
          <w:b/>
          <w:color w:val="FF0000"/>
          <w:sz w:val="40"/>
          <w:szCs w:val="40"/>
        </w:rPr>
        <w:t>Visit</w:t>
      </w:r>
      <w:proofErr w:type="spellEnd"/>
      <w:r w:rsidR="001B009F" w:rsidRPr="0021025D">
        <w:rPr>
          <w:rFonts w:ascii="F37 Bolton" w:hAnsi="F37 Bolton"/>
          <w:b/>
          <w:color w:val="FF0000"/>
          <w:sz w:val="40"/>
          <w:szCs w:val="40"/>
        </w:rPr>
        <w:t xml:space="preserve"> Industry Marche</w:t>
      </w:r>
    </w:p>
    <w:p w:rsidR="006E77D0" w:rsidRPr="005A29B1" w:rsidRDefault="006E77D0" w:rsidP="005A29B1">
      <w:pPr>
        <w:jc w:val="both"/>
      </w:pPr>
    </w:p>
    <w:p w:rsidR="005A29B1" w:rsidRPr="0040255F" w:rsidRDefault="005A29B1" w:rsidP="0040255F">
      <w:pPr>
        <w:spacing w:line="288" w:lineRule="auto"/>
        <w:rPr>
          <w:kern w:val="24"/>
        </w:rPr>
      </w:pPr>
      <w:proofErr w:type="spellStart"/>
      <w:r w:rsidRPr="0040255F">
        <w:rPr>
          <w:b/>
          <w:kern w:val="24"/>
        </w:rPr>
        <w:t>Visit</w:t>
      </w:r>
      <w:proofErr w:type="spellEnd"/>
      <w:r w:rsidRPr="0040255F">
        <w:rPr>
          <w:b/>
          <w:kern w:val="24"/>
        </w:rPr>
        <w:t xml:space="preserve"> </w:t>
      </w:r>
      <w:r w:rsidR="006F45A9" w:rsidRPr="0040255F">
        <w:rPr>
          <w:b/>
          <w:kern w:val="24"/>
        </w:rPr>
        <w:t>Industry Marche</w:t>
      </w:r>
      <w:r w:rsidR="006F45A9" w:rsidRPr="0040255F">
        <w:rPr>
          <w:kern w:val="24"/>
        </w:rPr>
        <w:t xml:space="preserve"> è l’iniziativa </w:t>
      </w:r>
      <w:r w:rsidR="00E74F43" w:rsidRPr="0040255F">
        <w:rPr>
          <w:kern w:val="24"/>
        </w:rPr>
        <w:t xml:space="preserve">di turismo industriale </w:t>
      </w:r>
      <w:r w:rsidR="0017063F" w:rsidRPr="0040255F">
        <w:rPr>
          <w:kern w:val="24"/>
        </w:rPr>
        <w:t>p</w:t>
      </w:r>
      <w:r w:rsidR="00DE2F46" w:rsidRPr="0040255F">
        <w:rPr>
          <w:kern w:val="24"/>
        </w:rPr>
        <w:t xml:space="preserve">romossa </w:t>
      </w:r>
      <w:r w:rsidR="00DE2F46" w:rsidRPr="0040255F">
        <w:rPr>
          <w:b/>
          <w:kern w:val="24"/>
        </w:rPr>
        <w:t>dall’Associazione Paesaggio dell’Eccellenza</w:t>
      </w:r>
      <w:r w:rsidR="00DE2F46" w:rsidRPr="0040255F">
        <w:rPr>
          <w:kern w:val="24"/>
        </w:rPr>
        <w:t xml:space="preserve"> e dal gruppo </w:t>
      </w:r>
      <w:r w:rsidR="00DE2F46" w:rsidRPr="0040255F">
        <w:rPr>
          <w:b/>
          <w:kern w:val="24"/>
        </w:rPr>
        <w:t>Go</w:t>
      </w:r>
      <w:r w:rsidR="00487AEA" w:rsidRPr="0040255F">
        <w:rPr>
          <w:b/>
          <w:kern w:val="24"/>
        </w:rPr>
        <w:t xml:space="preserve"> </w:t>
      </w:r>
      <w:r w:rsidR="00DE2F46" w:rsidRPr="0040255F">
        <w:rPr>
          <w:b/>
          <w:kern w:val="24"/>
        </w:rPr>
        <w:t>World</w:t>
      </w:r>
      <w:r w:rsidR="00DE2F46" w:rsidRPr="0040255F">
        <w:rPr>
          <w:kern w:val="24"/>
        </w:rPr>
        <w:t xml:space="preserve"> </w:t>
      </w:r>
      <w:r w:rsidR="006F45A9" w:rsidRPr="0040255F">
        <w:rPr>
          <w:kern w:val="24"/>
        </w:rPr>
        <w:t>per una</w:t>
      </w:r>
      <w:r w:rsidR="00487AEA" w:rsidRPr="0040255F">
        <w:rPr>
          <w:kern w:val="24"/>
        </w:rPr>
        <w:t xml:space="preserve"> </w:t>
      </w:r>
      <w:r w:rsidR="002A13D6" w:rsidRPr="0040255F">
        <w:rPr>
          <w:kern w:val="24"/>
        </w:rPr>
        <w:t xml:space="preserve">nuova </w:t>
      </w:r>
      <w:r w:rsidR="00F72FE9" w:rsidRPr="0040255F">
        <w:rPr>
          <w:kern w:val="24"/>
        </w:rPr>
        <w:t>valorizzazione</w:t>
      </w:r>
      <w:r w:rsidR="00620675" w:rsidRPr="0040255F">
        <w:rPr>
          <w:kern w:val="24"/>
        </w:rPr>
        <w:t xml:space="preserve"> della </w:t>
      </w:r>
      <w:r w:rsidR="008510D9" w:rsidRPr="00104F19">
        <w:rPr>
          <w:b/>
          <w:kern w:val="24"/>
        </w:rPr>
        <w:t>r</w:t>
      </w:r>
      <w:r w:rsidR="00620675" w:rsidRPr="00104F19">
        <w:rPr>
          <w:b/>
          <w:kern w:val="24"/>
        </w:rPr>
        <w:t>egione</w:t>
      </w:r>
      <w:r w:rsidR="00620675" w:rsidRPr="0040255F">
        <w:rPr>
          <w:b/>
          <w:kern w:val="24"/>
        </w:rPr>
        <w:t xml:space="preserve"> Marche</w:t>
      </w:r>
      <w:r w:rsidR="00F72FE9" w:rsidRPr="0040255F">
        <w:rPr>
          <w:kern w:val="24"/>
        </w:rPr>
        <w:t xml:space="preserve"> </w:t>
      </w:r>
      <w:r w:rsidR="007958BE">
        <w:rPr>
          <w:kern w:val="24"/>
        </w:rPr>
        <w:t>e</w:t>
      </w:r>
      <w:r w:rsidR="005E5201" w:rsidRPr="0040255F">
        <w:rPr>
          <w:kern w:val="24"/>
        </w:rPr>
        <w:t xml:space="preserve"> delle produzioni</w:t>
      </w:r>
      <w:r w:rsidRPr="0040255F">
        <w:rPr>
          <w:kern w:val="24"/>
        </w:rPr>
        <w:t xml:space="preserve"> industriali</w:t>
      </w:r>
      <w:r w:rsidR="005E5201" w:rsidRPr="0040255F">
        <w:rPr>
          <w:kern w:val="24"/>
        </w:rPr>
        <w:t xml:space="preserve"> </w:t>
      </w:r>
      <w:r w:rsidR="00310992" w:rsidRPr="0040255F">
        <w:rPr>
          <w:kern w:val="24"/>
        </w:rPr>
        <w:t>più interessanti</w:t>
      </w:r>
      <w:r w:rsidR="007958BE">
        <w:rPr>
          <w:kern w:val="24"/>
        </w:rPr>
        <w:t xml:space="preserve"> nel territorio</w:t>
      </w:r>
      <w:r w:rsidR="00C1179C" w:rsidRPr="0040255F">
        <w:rPr>
          <w:kern w:val="24"/>
        </w:rPr>
        <w:t xml:space="preserve">. </w:t>
      </w:r>
      <w:r w:rsidR="001113A1" w:rsidRPr="0040255F">
        <w:rPr>
          <w:kern w:val="24"/>
        </w:rPr>
        <w:br/>
      </w:r>
      <w:r w:rsidR="001E0683" w:rsidRPr="0040255F">
        <w:rPr>
          <w:kern w:val="24"/>
        </w:rPr>
        <w:t xml:space="preserve">I </w:t>
      </w:r>
      <w:r w:rsidR="005E5201" w:rsidRPr="0040255F">
        <w:rPr>
          <w:kern w:val="24"/>
        </w:rPr>
        <w:t>percorsi</w:t>
      </w:r>
      <w:r w:rsidR="00A329E5" w:rsidRPr="0040255F">
        <w:rPr>
          <w:kern w:val="24"/>
        </w:rPr>
        <w:t xml:space="preserve"> p</w:t>
      </w:r>
      <w:r w:rsidR="001E0683" w:rsidRPr="0040255F">
        <w:rPr>
          <w:kern w:val="24"/>
        </w:rPr>
        <w:t>r</w:t>
      </w:r>
      <w:r w:rsidR="00A329E5" w:rsidRPr="0040255F">
        <w:rPr>
          <w:kern w:val="24"/>
        </w:rPr>
        <w:t>oposti</w:t>
      </w:r>
      <w:r w:rsidR="005E5201" w:rsidRPr="0040255F">
        <w:rPr>
          <w:kern w:val="24"/>
        </w:rPr>
        <w:t xml:space="preserve"> </w:t>
      </w:r>
      <w:r w:rsidR="00A329E5" w:rsidRPr="0040255F">
        <w:rPr>
          <w:kern w:val="24"/>
        </w:rPr>
        <w:t>sono raggruppati</w:t>
      </w:r>
      <w:r w:rsidR="005E5201" w:rsidRPr="0040255F">
        <w:rPr>
          <w:kern w:val="24"/>
        </w:rPr>
        <w:t xml:space="preserve"> intorno ai temi: </w:t>
      </w:r>
      <w:r w:rsidR="005E5201" w:rsidRPr="0040255F">
        <w:rPr>
          <w:b/>
          <w:kern w:val="24"/>
        </w:rPr>
        <w:t xml:space="preserve">Carta, Futuro, Gioco, </w:t>
      </w:r>
      <w:proofErr w:type="spellStart"/>
      <w:r w:rsidR="005E5201" w:rsidRPr="0040255F">
        <w:rPr>
          <w:b/>
          <w:kern w:val="24"/>
        </w:rPr>
        <w:t>Lifestyle</w:t>
      </w:r>
      <w:proofErr w:type="spellEnd"/>
      <w:r w:rsidR="005E5201" w:rsidRPr="0040255F">
        <w:rPr>
          <w:b/>
          <w:kern w:val="24"/>
        </w:rPr>
        <w:t>, Luce, Sapore e Suono</w:t>
      </w:r>
      <w:r w:rsidR="000A25B3" w:rsidRPr="0040255F">
        <w:rPr>
          <w:kern w:val="24"/>
        </w:rPr>
        <w:t>,</w:t>
      </w:r>
      <w:r w:rsidR="005E5201" w:rsidRPr="0040255F">
        <w:rPr>
          <w:kern w:val="24"/>
        </w:rPr>
        <w:t xml:space="preserve"> per meglio </w:t>
      </w:r>
      <w:r w:rsidR="00A329E5" w:rsidRPr="0040255F">
        <w:rPr>
          <w:kern w:val="24"/>
        </w:rPr>
        <w:t xml:space="preserve">far </w:t>
      </w:r>
      <w:r w:rsidR="00DE2F46" w:rsidRPr="0040255F">
        <w:rPr>
          <w:kern w:val="24"/>
        </w:rPr>
        <w:t>conoscere</w:t>
      </w:r>
      <w:r w:rsidR="005E5201" w:rsidRPr="0040255F">
        <w:rPr>
          <w:kern w:val="24"/>
        </w:rPr>
        <w:t xml:space="preserve"> </w:t>
      </w:r>
      <w:r w:rsidR="00DE2F46" w:rsidRPr="0040255F">
        <w:rPr>
          <w:kern w:val="24"/>
        </w:rPr>
        <w:t xml:space="preserve">la pluralità </w:t>
      </w:r>
      <w:r w:rsidR="00A329E5" w:rsidRPr="0040255F">
        <w:rPr>
          <w:kern w:val="24"/>
        </w:rPr>
        <w:t>d</w:t>
      </w:r>
      <w:r w:rsidR="000A25B3" w:rsidRPr="0040255F">
        <w:rPr>
          <w:kern w:val="24"/>
        </w:rPr>
        <w:t>i</w:t>
      </w:r>
      <w:r w:rsidR="00DE2F46" w:rsidRPr="0040255F">
        <w:rPr>
          <w:kern w:val="24"/>
        </w:rPr>
        <w:t xml:space="preserve"> </w:t>
      </w:r>
      <w:r w:rsidR="005E5201" w:rsidRPr="0040255F">
        <w:rPr>
          <w:kern w:val="24"/>
        </w:rPr>
        <w:t xml:space="preserve">produzioni industriali </w:t>
      </w:r>
      <w:r w:rsidR="00F72FE9" w:rsidRPr="0040255F">
        <w:rPr>
          <w:kern w:val="24"/>
        </w:rPr>
        <w:t>incastonate nel</w:t>
      </w:r>
      <w:r w:rsidR="001113A1" w:rsidRPr="0040255F">
        <w:rPr>
          <w:kern w:val="24"/>
        </w:rPr>
        <w:t>l’altrettanto plurale</w:t>
      </w:r>
      <w:r w:rsidR="00F72FE9" w:rsidRPr="0040255F">
        <w:rPr>
          <w:kern w:val="24"/>
        </w:rPr>
        <w:t xml:space="preserve"> Paesaggio </w:t>
      </w:r>
      <w:r w:rsidR="00C93E49" w:rsidRPr="0040255F">
        <w:rPr>
          <w:kern w:val="24"/>
        </w:rPr>
        <w:t>culturale, storico, artistico e</w:t>
      </w:r>
      <w:r w:rsidR="00F72FE9" w:rsidRPr="0040255F">
        <w:rPr>
          <w:kern w:val="24"/>
        </w:rPr>
        <w:t xml:space="preserve"> naturale di q</w:t>
      </w:r>
      <w:r w:rsidR="00E87E5E" w:rsidRPr="0040255F">
        <w:rPr>
          <w:kern w:val="24"/>
        </w:rPr>
        <w:t xml:space="preserve">uesta piccola </w:t>
      </w:r>
      <w:r w:rsidR="00487AEA" w:rsidRPr="0040255F">
        <w:rPr>
          <w:kern w:val="24"/>
        </w:rPr>
        <w:t>d’</w:t>
      </w:r>
      <w:r w:rsidR="005E5201" w:rsidRPr="0040255F">
        <w:rPr>
          <w:kern w:val="24"/>
        </w:rPr>
        <w:t>Italia.</w:t>
      </w:r>
    </w:p>
    <w:p w:rsidR="00C93E49" w:rsidRPr="0040255F" w:rsidRDefault="00C93E49" w:rsidP="0040255F">
      <w:pPr>
        <w:pStyle w:val="Titolo1"/>
        <w:spacing w:before="0" w:beforeAutospacing="0" w:after="0" w:afterAutospacing="0" w:line="288" w:lineRule="auto"/>
        <w:rPr>
          <w:rFonts w:asciiTheme="minorHAnsi" w:hAnsiTheme="minorHAnsi" w:cstheme="minorHAnsi"/>
          <w:kern w:val="24"/>
          <w:sz w:val="24"/>
          <w:szCs w:val="24"/>
        </w:rPr>
      </w:pPr>
    </w:p>
    <w:p w:rsidR="00FD177D" w:rsidRDefault="00C93E49" w:rsidP="0040255F">
      <w:pPr>
        <w:pStyle w:val="Titolo1"/>
        <w:spacing w:before="0" w:beforeAutospacing="0" w:after="0" w:afterAutospacing="0" w:line="288" w:lineRule="auto"/>
        <w:rPr>
          <w:rFonts w:asciiTheme="minorHAnsi" w:hAnsiTheme="minorHAnsi" w:cs="Calibri (Corpo)"/>
          <w:b w:val="0"/>
          <w:kern w:val="24"/>
          <w:sz w:val="24"/>
          <w:szCs w:val="24"/>
        </w:rPr>
      </w:pPr>
      <w:proofErr w:type="spellStart"/>
      <w:r w:rsidRPr="007B51AB">
        <w:rPr>
          <w:rFonts w:asciiTheme="minorHAnsi" w:hAnsiTheme="minorHAnsi" w:cstheme="minorHAnsi"/>
          <w:kern w:val="24"/>
          <w:sz w:val="24"/>
          <w:szCs w:val="24"/>
        </w:rPr>
        <w:t>Lonely</w:t>
      </w:r>
      <w:proofErr w:type="spellEnd"/>
      <w:r w:rsidRPr="007B51AB">
        <w:rPr>
          <w:rFonts w:asciiTheme="minorHAnsi" w:hAnsiTheme="minorHAnsi" w:cstheme="minorHAnsi"/>
          <w:kern w:val="24"/>
          <w:sz w:val="24"/>
          <w:szCs w:val="24"/>
        </w:rPr>
        <w:t xml:space="preserve"> Plane</w:t>
      </w:r>
      <w:r w:rsidRPr="007B51AB">
        <w:rPr>
          <w:rFonts w:asciiTheme="minorHAnsi" w:hAnsiTheme="minorHAnsi" w:cs="Calibri (Corpo)"/>
          <w:kern w:val="24"/>
          <w:sz w:val="24"/>
          <w:szCs w:val="24"/>
        </w:rPr>
        <w:t xml:space="preserve">t Italia </w:t>
      </w:r>
      <w:r w:rsidR="0040255F" w:rsidRPr="00B32CAD">
        <w:rPr>
          <w:rFonts w:asciiTheme="minorHAnsi" w:hAnsiTheme="minorHAnsi" w:cs="Calibri (Corpo)"/>
          <w:b w:val="0"/>
          <w:kern w:val="24"/>
          <w:sz w:val="24"/>
          <w:szCs w:val="24"/>
        </w:rPr>
        <w:t xml:space="preserve">ha inserito </w:t>
      </w:r>
      <w:proofErr w:type="spellStart"/>
      <w:r w:rsidR="0040255F" w:rsidRPr="00B32CAD">
        <w:rPr>
          <w:rFonts w:asciiTheme="minorHAnsi" w:hAnsiTheme="minorHAnsi" w:cs="Calibri (Corpo)"/>
          <w:b w:val="0"/>
          <w:kern w:val="24"/>
          <w:sz w:val="24"/>
          <w:szCs w:val="24"/>
        </w:rPr>
        <w:t>Visit</w:t>
      </w:r>
      <w:proofErr w:type="spellEnd"/>
      <w:r w:rsidR="0040255F" w:rsidRPr="00B32CAD">
        <w:rPr>
          <w:rFonts w:asciiTheme="minorHAnsi" w:hAnsiTheme="minorHAnsi" w:cs="Calibri (Corpo)"/>
          <w:b w:val="0"/>
          <w:kern w:val="24"/>
          <w:sz w:val="24"/>
          <w:szCs w:val="24"/>
        </w:rPr>
        <w:t xml:space="preserve"> Industry Marche</w:t>
      </w:r>
      <w:r w:rsidR="00FD177D">
        <w:rPr>
          <w:rFonts w:asciiTheme="minorHAnsi" w:hAnsiTheme="minorHAnsi" w:cs="Calibri (Corpo)"/>
          <w:b w:val="0"/>
          <w:kern w:val="24"/>
          <w:sz w:val="24"/>
          <w:szCs w:val="24"/>
        </w:rPr>
        <w:t>,</w:t>
      </w:r>
      <w:r w:rsidR="0040255F" w:rsidRPr="00B32CAD">
        <w:rPr>
          <w:rFonts w:asciiTheme="minorHAnsi" w:hAnsiTheme="minorHAnsi" w:cs="Calibri (Corpo)"/>
          <w:b w:val="0"/>
          <w:kern w:val="24"/>
          <w:sz w:val="24"/>
          <w:szCs w:val="24"/>
        </w:rPr>
        <w:t xml:space="preserve"> </w:t>
      </w:r>
      <w:r w:rsidR="00FD177D">
        <w:rPr>
          <w:rFonts w:asciiTheme="minorHAnsi" w:hAnsiTheme="minorHAnsi" w:cs="Calibri (Corpo)"/>
          <w:b w:val="0"/>
          <w:kern w:val="24"/>
          <w:sz w:val="24"/>
          <w:szCs w:val="24"/>
        </w:rPr>
        <w:t>in quanto uno dei</w:t>
      </w:r>
      <w:r w:rsidR="00FD177D" w:rsidRPr="00B32CAD">
        <w:rPr>
          <w:rFonts w:asciiTheme="minorHAnsi" w:hAnsiTheme="minorHAnsi" w:cs="Calibri (Corpo)"/>
          <w:b w:val="0"/>
          <w:kern w:val="24"/>
          <w:sz w:val="24"/>
          <w:szCs w:val="24"/>
        </w:rPr>
        <w:t xml:space="preserve"> percorsi </w:t>
      </w:r>
      <w:r w:rsidR="00FD177D">
        <w:rPr>
          <w:rFonts w:asciiTheme="minorHAnsi" w:hAnsiTheme="minorHAnsi" w:cs="Calibri (Corpo)"/>
          <w:b w:val="0"/>
          <w:kern w:val="24"/>
          <w:sz w:val="24"/>
          <w:szCs w:val="24"/>
        </w:rPr>
        <w:t xml:space="preserve">proposti dal programma </w:t>
      </w:r>
      <w:r w:rsidR="00FD177D" w:rsidRPr="00FD177D">
        <w:rPr>
          <w:rFonts w:asciiTheme="minorHAnsi" w:hAnsiTheme="minorHAnsi" w:cs="Calibri (Corpo)"/>
          <w:kern w:val="24"/>
          <w:sz w:val="24"/>
          <w:szCs w:val="24"/>
        </w:rPr>
        <w:t>Made4Italy di UniCredit</w:t>
      </w:r>
      <w:r w:rsidR="00FD177D">
        <w:rPr>
          <w:rFonts w:asciiTheme="minorHAnsi" w:hAnsiTheme="minorHAnsi" w:cs="Calibri (Corpo)"/>
          <w:b w:val="0"/>
          <w:kern w:val="24"/>
          <w:sz w:val="24"/>
          <w:szCs w:val="24"/>
        </w:rPr>
        <w:t>, come</w:t>
      </w:r>
      <w:r w:rsidR="007B51AB" w:rsidRPr="00B32CAD">
        <w:rPr>
          <w:rFonts w:asciiTheme="minorHAnsi" w:hAnsiTheme="minorHAnsi" w:cs="Calibri (Corpo)"/>
          <w:b w:val="0"/>
          <w:kern w:val="24"/>
          <w:sz w:val="24"/>
          <w:szCs w:val="24"/>
        </w:rPr>
        <w:t xml:space="preserve"> tappa nelle Marche </w:t>
      </w:r>
      <w:r w:rsidR="00FD177D">
        <w:rPr>
          <w:rFonts w:asciiTheme="minorHAnsi" w:hAnsiTheme="minorHAnsi" w:cs="Calibri (Corpo)"/>
          <w:b w:val="0"/>
          <w:kern w:val="24"/>
          <w:sz w:val="24"/>
          <w:szCs w:val="24"/>
        </w:rPr>
        <w:t>all’interno di</w:t>
      </w:r>
      <w:r w:rsidR="007B51AB" w:rsidRPr="00E36257">
        <w:rPr>
          <w:rFonts w:asciiTheme="minorHAnsi" w:hAnsiTheme="minorHAnsi" w:cs="Calibri (Corpo)"/>
          <w:kern w:val="24"/>
          <w:sz w:val="24"/>
          <w:szCs w:val="24"/>
        </w:rPr>
        <w:t xml:space="preserve"> “</w:t>
      </w:r>
      <w:hyperlink r:id="rId8" w:history="1">
        <w:r w:rsidR="007B51AB" w:rsidRPr="00E36257">
          <w:rPr>
            <w:rStyle w:val="Collegamentoipertestuale"/>
            <w:rFonts w:asciiTheme="minorHAnsi" w:hAnsiTheme="minorHAnsi" w:cstheme="minorHAnsi"/>
            <w:kern w:val="24"/>
            <w:sz w:val="24"/>
            <w:szCs w:val="24"/>
          </w:rPr>
          <w:t>Italia on the road live tour</w:t>
        </w:r>
      </w:hyperlink>
      <w:r w:rsidR="007B51AB" w:rsidRPr="00E36257">
        <w:rPr>
          <w:rFonts w:asciiTheme="minorHAnsi" w:hAnsiTheme="minorHAnsi" w:cstheme="minorHAnsi"/>
          <w:kern w:val="24"/>
          <w:sz w:val="24"/>
          <w:szCs w:val="24"/>
        </w:rPr>
        <w:t>”</w:t>
      </w:r>
      <w:r w:rsidR="00FD177D" w:rsidRPr="00FD177D">
        <w:rPr>
          <w:rFonts w:asciiTheme="minorHAnsi" w:hAnsiTheme="minorHAnsi" w:cs="Calibri (Corpo)"/>
          <w:b w:val="0"/>
          <w:kern w:val="24"/>
          <w:sz w:val="24"/>
          <w:szCs w:val="24"/>
        </w:rPr>
        <w:t xml:space="preserve"> </w:t>
      </w:r>
      <w:r w:rsidR="00FD177D" w:rsidRPr="00B32CAD">
        <w:rPr>
          <w:rFonts w:asciiTheme="minorHAnsi" w:hAnsiTheme="minorHAnsi" w:cs="Calibri (Corpo)"/>
          <w:b w:val="0"/>
          <w:kern w:val="24"/>
          <w:sz w:val="24"/>
          <w:szCs w:val="24"/>
        </w:rPr>
        <w:t>per assaporare le bellezze della Penisola nell’era post-</w:t>
      </w:r>
      <w:proofErr w:type="spellStart"/>
      <w:r w:rsidR="00FD177D" w:rsidRPr="00B32CAD">
        <w:rPr>
          <w:rFonts w:asciiTheme="minorHAnsi" w:hAnsiTheme="minorHAnsi" w:cs="Calibri (Corpo)"/>
          <w:b w:val="0"/>
          <w:kern w:val="24"/>
          <w:sz w:val="24"/>
          <w:szCs w:val="24"/>
        </w:rPr>
        <w:t>Covid</w:t>
      </w:r>
      <w:proofErr w:type="spellEnd"/>
      <w:r w:rsidR="00FD177D">
        <w:rPr>
          <w:rFonts w:asciiTheme="minorHAnsi" w:hAnsiTheme="minorHAnsi" w:cs="Calibri (Corpo)"/>
          <w:b w:val="0"/>
          <w:kern w:val="24"/>
          <w:sz w:val="24"/>
          <w:szCs w:val="24"/>
        </w:rPr>
        <w:t xml:space="preserve">.   </w:t>
      </w:r>
    </w:p>
    <w:p w:rsidR="00FD177D" w:rsidRDefault="00FD177D" w:rsidP="0040255F">
      <w:pPr>
        <w:pStyle w:val="Titolo1"/>
        <w:spacing w:before="0" w:beforeAutospacing="0" w:after="0" w:afterAutospacing="0" w:line="288" w:lineRule="auto"/>
        <w:rPr>
          <w:rFonts w:asciiTheme="minorHAnsi" w:hAnsiTheme="minorHAnsi" w:cs="Calibri (Corpo)"/>
          <w:b w:val="0"/>
          <w:kern w:val="24"/>
          <w:sz w:val="24"/>
          <w:szCs w:val="24"/>
        </w:rPr>
      </w:pPr>
    </w:p>
    <w:p w:rsidR="007958BE" w:rsidRPr="00E36257" w:rsidRDefault="00B32CAD" w:rsidP="0040255F">
      <w:pPr>
        <w:pStyle w:val="Titolo1"/>
        <w:spacing w:before="0" w:beforeAutospacing="0" w:after="0" w:afterAutospacing="0" w:line="288" w:lineRule="auto"/>
        <w:rPr>
          <w:rFonts w:asciiTheme="minorHAnsi" w:hAnsiTheme="minorHAnsi" w:cs="Calibri (Corpo)"/>
          <w:kern w:val="24"/>
          <w:sz w:val="24"/>
          <w:szCs w:val="24"/>
        </w:rPr>
      </w:pPr>
      <w:r>
        <w:rPr>
          <w:rFonts w:asciiTheme="minorHAnsi" w:hAnsiTheme="minorHAnsi" w:cs="Calibri (Corpo)"/>
          <w:b w:val="0"/>
          <w:kern w:val="24"/>
          <w:sz w:val="24"/>
          <w:szCs w:val="24"/>
        </w:rPr>
        <w:t>Il live tour p</w:t>
      </w:r>
      <w:r w:rsidR="0040255F" w:rsidRPr="00330730">
        <w:rPr>
          <w:rFonts w:asciiTheme="minorHAnsi" w:hAnsiTheme="minorHAnsi" w:cs="Calibri (Corpo)"/>
          <w:b w:val="0"/>
          <w:kern w:val="24"/>
          <w:sz w:val="24"/>
          <w:szCs w:val="24"/>
        </w:rPr>
        <w:t xml:space="preserve">romuove percorsi regionali che valorizzano cultura, architettura ed enogastronomia di un’Italia che, dopo il </w:t>
      </w:r>
      <w:proofErr w:type="spellStart"/>
      <w:r w:rsidR="0040255F" w:rsidRPr="00330730">
        <w:rPr>
          <w:rFonts w:asciiTheme="minorHAnsi" w:hAnsiTheme="minorHAnsi" w:cs="Calibri (Corpo)"/>
          <w:b w:val="0"/>
          <w:kern w:val="24"/>
          <w:sz w:val="24"/>
          <w:szCs w:val="24"/>
        </w:rPr>
        <w:t>lockdown</w:t>
      </w:r>
      <w:proofErr w:type="spellEnd"/>
      <w:r w:rsidR="0040255F" w:rsidRPr="00330730">
        <w:rPr>
          <w:rFonts w:asciiTheme="minorHAnsi" w:hAnsiTheme="minorHAnsi" w:cs="Calibri (Corpo)"/>
          <w:b w:val="0"/>
          <w:kern w:val="24"/>
          <w:sz w:val="24"/>
          <w:szCs w:val="24"/>
        </w:rPr>
        <w:t>, deve e vuole puntare tutto sulle sue meraviglie turistiche, anche quelle più celate, per ritrovare l’equilibrio economico</w:t>
      </w:r>
      <w:r w:rsidR="00DE1A4B">
        <w:rPr>
          <w:rFonts w:asciiTheme="minorHAnsi" w:hAnsiTheme="minorHAnsi" w:cs="Calibri (Corpo)"/>
          <w:b w:val="0"/>
          <w:kern w:val="24"/>
          <w:sz w:val="24"/>
          <w:szCs w:val="24"/>
        </w:rPr>
        <w:t>.</w:t>
      </w:r>
    </w:p>
    <w:p w:rsidR="00C70A1E" w:rsidRPr="0040255F" w:rsidRDefault="00C70A1E" w:rsidP="0040255F">
      <w:pPr>
        <w:spacing w:line="288" w:lineRule="auto"/>
        <w:rPr>
          <w:kern w:val="24"/>
        </w:rPr>
      </w:pPr>
    </w:p>
    <w:p w:rsidR="00620675" w:rsidRPr="0040255F" w:rsidRDefault="00E87E5E" w:rsidP="0040255F">
      <w:pPr>
        <w:spacing w:line="288" w:lineRule="auto"/>
        <w:rPr>
          <w:kern w:val="24"/>
        </w:rPr>
      </w:pPr>
      <w:r w:rsidRPr="00FD177D">
        <w:rPr>
          <w:kern w:val="24"/>
        </w:rPr>
        <w:t>Lo</w:t>
      </w:r>
      <w:r w:rsidR="00FD177D">
        <w:rPr>
          <w:kern w:val="24"/>
        </w:rPr>
        <w:t xml:space="preserve"> </w:t>
      </w:r>
      <w:r w:rsidRPr="00FD177D">
        <w:rPr>
          <w:kern w:val="24"/>
        </w:rPr>
        <w:t xml:space="preserve">scopo dell’iniziativa </w:t>
      </w:r>
      <w:proofErr w:type="spellStart"/>
      <w:r w:rsidR="00FD177D">
        <w:rPr>
          <w:b/>
          <w:kern w:val="24"/>
        </w:rPr>
        <w:t>Visit</w:t>
      </w:r>
      <w:proofErr w:type="spellEnd"/>
      <w:r w:rsidR="00FD177D">
        <w:rPr>
          <w:b/>
          <w:kern w:val="24"/>
        </w:rPr>
        <w:t xml:space="preserve"> Industry Marche </w:t>
      </w:r>
      <w:bookmarkStart w:id="0" w:name="_GoBack"/>
      <w:bookmarkEnd w:id="0"/>
      <w:r w:rsidR="00620675" w:rsidRPr="00FD177D">
        <w:rPr>
          <w:kern w:val="24"/>
        </w:rPr>
        <w:t xml:space="preserve">rispetta quanto si prefigge </w:t>
      </w:r>
      <w:r w:rsidR="004C51B8" w:rsidRPr="00FD177D">
        <w:rPr>
          <w:b/>
          <w:kern w:val="24"/>
        </w:rPr>
        <w:t>UniCredit</w:t>
      </w:r>
      <w:r w:rsidR="00620675" w:rsidRPr="00FD177D">
        <w:rPr>
          <w:kern w:val="24"/>
        </w:rPr>
        <w:t xml:space="preserve"> con </w:t>
      </w:r>
      <w:r w:rsidR="00620675" w:rsidRPr="00FD177D">
        <w:rPr>
          <w:b/>
          <w:kern w:val="24"/>
        </w:rPr>
        <w:t>Made4Italy</w:t>
      </w:r>
      <w:r w:rsidR="00B6193C" w:rsidRPr="00FD177D">
        <w:rPr>
          <w:kern w:val="24"/>
        </w:rPr>
        <w:t>,</w:t>
      </w:r>
      <w:r w:rsidR="00620675" w:rsidRPr="00FD177D">
        <w:rPr>
          <w:kern w:val="24"/>
        </w:rPr>
        <w:t xml:space="preserve"> </w:t>
      </w:r>
      <w:r w:rsidR="00CA749F" w:rsidRPr="00FD177D">
        <w:rPr>
          <w:kern w:val="24"/>
        </w:rPr>
        <w:t>fortemente</w:t>
      </w:r>
      <w:r w:rsidR="00CA749F" w:rsidRPr="0040255F">
        <w:rPr>
          <w:kern w:val="24"/>
        </w:rPr>
        <w:t xml:space="preserve"> voluto per rafforzare le identità regionali tipiche e </w:t>
      </w:r>
      <w:r w:rsidR="005A29B1" w:rsidRPr="0040255F">
        <w:rPr>
          <w:kern w:val="24"/>
        </w:rPr>
        <w:t>attrarre un nuovo</w:t>
      </w:r>
      <w:r w:rsidR="00CA749F" w:rsidRPr="0040255F">
        <w:rPr>
          <w:kern w:val="24"/>
        </w:rPr>
        <w:t xml:space="preserve"> flusso turistico</w:t>
      </w:r>
      <w:r w:rsidR="007958BE">
        <w:rPr>
          <w:kern w:val="24"/>
        </w:rPr>
        <w:t xml:space="preserve"> </w:t>
      </w:r>
      <w:r w:rsidR="00620675" w:rsidRPr="0040255F">
        <w:rPr>
          <w:kern w:val="24"/>
        </w:rPr>
        <w:t>mette</w:t>
      </w:r>
      <w:r w:rsidR="007958BE">
        <w:rPr>
          <w:kern w:val="24"/>
        </w:rPr>
        <w:t>ndo</w:t>
      </w:r>
      <w:r w:rsidR="00620675" w:rsidRPr="0040255F">
        <w:rPr>
          <w:kern w:val="24"/>
        </w:rPr>
        <w:t xml:space="preserve"> a disposizione </w:t>
      </w:r>
      <w:r w:rsidR="004B0C18" w:rsidRPr="0040255F">
        <w:rPr>
          <w:kern w:val="24"/>
        </w:rPr>
        <w:t xml:space="preserve">tutto </w:t>
      </w:r>
      <w:r w:rsidR="0012798E" w:rsidRPr="0040255F">
        <w:rPr>
          <w:kern w:val="24"/>
        </w:rPr>
        <w:t xml:space="preserve">il proprio know-how e </w:t>
      </w:r>
      <w:r w:rsidR="00620675" w:rsidRPr="0040255F">
        <w:rPr>
          <w:kern w:val="24"/>
        </w:rPr>
        <w:t>la</w:t>
      </w:r>
      <w:r w:rsidR="004B0C18" w:rsidRPr="0040255F">
        <w:rPr>
          <w:kern w:val="24"/>
        </w:rPr>
        <w:t xml:space="preserve"> propria consulenza per offrire </w:t>
      </w:r>
      <w:r w:rsidR="00620675" w:rsidRPr="0040255F">
        <w:rPr>
          <w:kern w:val="24"/>
        </w:rPr>
        <w:t>opportunità di networking, la partecipazione ad eventi fo</w:t>
      </w:r>
      <w:r w:rsidR="00F37043" w:rsidRPr="0040255F">
        <w:rPr>
          <w:kern w:val="24"/>
        </w:rPr>
        <w:t>rmativi,</w:t>
      </w:r>
      <w:r w:rsidR="00A96B4C" w:rsidRPr="0040255F">
        <w:rPr>
          <w:kern w:val="24"/>
        </w:rPr>
        <w:t xml:space="preserve"> a momenti di incontro</w:t>
      </w:r>
      <w:r w:rsidR="00F37043" w:rsidRPr="0040255F">
        <w:rPr>
          <w:kern w:val="24"/>
        </w:rPr>
        <w:t xml:space="preserve"> e di promozione. </w:t>
      </w:r>
    </w:p>
    <w:p w:rsidR="00AB1D27" w:rsidRPr="0040255F" w:rsidRDefault="00C928C0" w:rsidP="0040255F">
      <w:pPr>
        <w:spacing w:line="288" w:lineRule="auto"/>
        <w:rPr>
          <w:kern w:val="24"/>
        </w:rPr>
      </w:pPr>
      <w:r w:rsidRPr="0040255F">
        <w:rPr>
          <w:kern w:val="24"/>
        </w:rPr>
        <w:br/>
      </w:r>
      <w:r w:rsidR="005E5201" w:rsidRPr="0040255F">
        <w:rPr>
          <w:kern w:val="24"/>
        </w:rPr>
        <w:t xml:space="preserve">Per il gruppo </w:t>
      </w:r>
      <w:r w:rsidR="005E5201" w:rsidRPr="0040255F">
        <w:rPr>
          <w:b/>
          <w:kern w:val="24"/>
        </w:rPr>
        <w:t>Go</w:t>
      </w:r>
      <w:r w:rsidR="00487AEA" w:rsidRPr="0040255F">
        <w:rPr>
          <w:b/>
          <w:kern w:val="24"/>
        </w:rPr>
        <w:t xml:space="preserve"> </w:t>
      </w:r>
      <w:r w:rsidR="00AB1D27" w:rsidRPr="0040255F">
        <w:rPr>
          <w:b/>
          <w:kern w:val="24"/>
        </w:rPr>
        <w:t>Wo</w:t>
      </w:r>
      <w:r w:rsidR="005E5201" w:rsidRPr="0040255F">
        <w:rPr>
          <w:b/>
          <w:kern w:val="24"/>
        </w:rPr>
        <w:t>r</w:t>
      </w:r>
      <w:r w:rsidR="00AB1D27" w:rsidRPr="0040255F">
        <w:rPr>
          <w:b/>
          <w:kern w:val="24"/>
        </w:rPr>
        <w:t>l</w:t>
      </w:r>
      <w:r w:rsidR="005E5201" w:rsidRPr="0040255F">
        <w:rPr>
          <w:b/>
          <w:kern w:val="24"/>
        </w:rPr>
        <w:t>d</w:t>
      </w:r>
      <w:r w:rsidR="00104F19" w:rsidRPr="00104F19">
        <w:rPr>
          <w:kern w:val="24"/>
        </w:rPr>
        <w:t xml:space="preserve">, </w:t>
      </w:r>
      <w:proofErr w:type="spellStart"/>
      <w:r w:rsidR="00104F19" w:rsidRPr="00104F19">
        <w:rPr>
          <w:b/>
          <w:kern w:val="24"/>
        </w:rPr>
        <w:t>Visit</w:t>
      </w:r>
      <w:proofErr w:type="spellEnd"/>
      <w:r w:rsidR="00104F19" w:rsidRPr="00104F19">
        <w:rPr>
          <w:b/>
          <w:kern w:val="24"/>
        </w:rPr>
        <w:t xml:space="preserve"> Industry Marche</w:t>
      </w:r>
      <w:r w:rsidR="00104F19" w:rsidRPr="00104F19">
        <w:rPr>
          <w:kern w:val="24"/>
        </w:rPr>
        <w:t xml:space="preserve"> </w:t>
      </w:r>
      <w:r w:rsidRPr="0040255F">
        <w:rPr>
          <w:kern w:val="24"/>
        </w:rPr>
        <w:t xml:space="preserve">costituisce un tassello importante </w:t>
      </w:r>
      <w:r w:rsidR="00DE2F46" w:rsidRPr="0040255F">
        <w:rPr>
          <w:kern w:val="24"/>
        </w:rPr>
        <w:t xml:space="preserve">arricchendo il cluster </w:t>
      </w:r>
      <w:proofErr w:type="spellStart"/>
      <w:r w:rsidR="00DE2F46" w:rsidRPr="0040255F">
        <w:rPr>
          <w:b/>
          <w:kern w:val="24"/>
        </w:rPr>
        <w:t>GoInItaly</w:t>
      </w:r>
      <w:proofErr w:type="spellEnd"/>
      <w:r w:rsidR="00DE2F46" w:rsidRPr="0040255F">
        <w:rPr>
          <w:kern w:val="24"/>
        </w:rPr>
        <w:t xml:space="preserve"> dedicato all'Italia</w:t>
      </w:r>
      <w:r w:rsidR="00104F19">
        <w:rPr>
          <w:kern w:val="24"/>
        </w:rPr>
        <w:t>.</w:t>
      </w:r>
      <w:r w:rsidR="00104F19">
        <w:rPr>
          <w:kern w:val="24"/>
        </w:rPr>
        <w:br/>
        <w:t>O</w:t>
      </w:r>
      <w:r w:rsidRPr="0040255F">
        <w:rPr>
          <w:kern w:val="24"/>
        </w:rPr>
        <w:t>ltre 30 percorsi, personalizzabili per singoli e g</w:t>
      </w:r>
      <w:r w:rsidR="009D609E" w:rsidRPr="0040255F">
        <w:rPr>
          <w:kern w:val="24"/>
        </w:rPr>
        <w:t>ruppi</w:t>
      </w:r>
      <w:r w:rsidR="00104F19">
        <w:rPr>
          <w:kern w:val="24"/>
        </w:rPr>
        <w:t>,</w:t>
      </w:r>
      <w:r w:rsidR="009D609E" w:rsidRPr="0040255F">
        <w:rPr>
          <w:kern w:val="24"/>
        </w:rPr>
        <w:t xml:space="preserve"> italiani e stranieri e</w:t>
      </w:r>
      <w:r w:rsidR="00DE2F46" w:rsidRPr="0040255F">
        <w:rPr>
          <w:kern w:val="24"/>
        </w:rPr>
        <w:t xml:space="preserve"> </w:t>
      </w:r>
      <w:r w:rsidRPr="0040255F">
        <w:rPr>
          <w:kern w:val="24"/>
        </w:rPr>
        <w:t>una durata da 1 giorno fino a 5 giorni</w:t>
      </w:r>
      <w:r w:rsidR="00104F19">
        <w:rPr>
          <w:kern w:val="24"/>
        </w:rPr>
        <w:t xml:space="preserve"> compongono </w:t>
      </w:r>
      <w:r w:rsidR="009D609E" w:rsidRPr="0040255F">
        <w:rPr>
          <w:kern w:val="24"/>
        </w:rPr>
        <w:t>u</w:t>
      </w:r>
      <w:r w:rsidR="00DE2F46" w:rsidRPr="0040255F">
        <w:rPr>
          <w:kern w:val="24"/>
        </w:rPr>
        <w:t>na vacanza nella regione Marche con s</w:t>
      </w:r>
      <w:r w:rsidRPr="0040255F">
        <w:rPr>
          <w:kern w:val="24"/>
        </w:rPr>
        <w:t>oggiorni in hotel 3-4-5 stelle, ri</w:t>
      </w:r>
      <w:r w:rsidR="00104F19">
        <w:rPr>
          <w:kern w:val="24"/>
        </w:rPr>
        <w:t>storanti tipici del territorio</w:t>
      </w:r>
      <w:r w:rsidR="00AB1D27" w:rsidRPr="0040255F">
        <w:rPr>
          <w:kern w:val="24"/>
        </w:rPr>
        <w:t xml:space="preserve"> </w:t>
      </w:r>
      <w:r w:rsidRPr="0040255F">
        <w:rPr>
          <w:kern w:val="24"/>
        </w:rPr>
        <w:t>dove</w:t>
      </w:r>
      <w:r w:rsidR="00104F19">
        <w:rPr>
          <w:kern w:val="24"/>
        </w:rPr>
        <w:t xml:space="preserve"> poter assaporare le tradizioni</w:t>
      </w:r>
      <w:r w:rsidRPr="0040255F">
        <w:rPr>
          <w:kern w:val="24"/>
        </w:rPr>
        <w:t xml:space="preserve"> e visita nelle location più suggestive</w:t>
      </w:r>
      <w:r w:rsidR="009D609E" w:rsidRPr="0040255F">
        <w:rPr>
          <w:kern w:val="24"/>
        </w:rPr>
        <w:t xml:space="preserve"> e nelle produzioni industriali e artigi</w:t>
      </w:r>
      <w:r w:rsidR="00CA4513" w:rsidRPr="0040255F">
        <w:rPr>
          <w:kern w:val="24"/>
        </w:rPr>
        <w:t>a</w:t>
      </w:r>
      <w:r w:rsidR="009D609E" w:rsidRPr="0040255F">
        <w:rPr>
          <w:kern w:val="24"/>
        </w:rPr>
        <w:t>nali più rappresentative</w:t>
      </w:r>
      <w:r w:rsidR="00AB1D27" w:rsidRPr="0040255F">
        <w:rPr>
          <w:kern w:val="24"/>
        </w:rPr>
        <w:t>.</w:t>
      </w:r>
      <w:r w:rsidRPr="0040255F">
        <w:rPr>
          <w:kern w:val="24"/>
        </w:rPr>
        <w:br/>
      </w:r>
    </w:p>
    <w:p w:rsidR="000A25B3" w:rsidRPr="00104F19" w:rsidRDefault="00C928C0" w:rsidP="00104F19">
      <w:pPr>
        <w:spacing w:line="288" w:lineRule="auto"/>
        <w:rPr>
          <w:kern w:val="24"/>
        </w:rPr>
      </w:pPr>
      <w:r w:rsidRPr="0040255F">
        <w:rPr>
          <w:kern w:val="24"/>
        </w:rPr>
        <w:t>Dai paesaggi collinari e montani alle spiagge dorate, dai capolavori di grandi Maestri dell'Arte, della Poesia, della Musica e del canto alle produzioni dell'artigianato</w:t>
      </w:r>
      <w:r w:rsidRPr="0040255F">
        <w:rPr>
          <w:kern w:val="24"/>
        </w:rPr>
        <w:br/>
      </w:r>
      <w:r w:rsidR="00DE2F46" w:rsidRPr="0040255F">
        <w:rPr>
          <w:kern w:val="24"/>
        </w:rPr>
        <w:t xml:space="preserve">I tour di </w:t>
      </w:r>
      <w:proofErr w:type="spellStart"/>
      <w:r w:rsidR="00DE2F46" w:rsidRPr="0040255F">
        <w:rPr>
          <w:b/>
          <w:kern w:val="24"/>
        </w:rPr>
        <w:t>Visit</w:t>
      </w:r>
      <w:proofErr w:type="spellEnd"/>
      <w:r w:rsidR="00DE2F46" w:rsidRPr="0040255F">
        <w:rPr>
          <w:b/>
          <w:kern w:val="24"/>
        </w:rPr>
        <w:t xml:space="preserve"> Industry Marche</w:t>
      </w:r>
      <w:r w:rsidRPr="0040255F">
        <w:rPr>
          <w:kern w:val="24"/>
        </w:rPr>
        <w:t xml:space="preserve"> sono gi</w:t>
      </w:r>
      <w:r w:rsidR="00DE2F46" w:rsidRPr="0040255F">
        <w:rPr>
          <w:kern w:val="24"/>
        </w:rPr>
        <w:t>à</w:t>
      </w:r>
      <w:r w:rsidRPr="0040255F">
        <w:rPr>
          <w:kern w:val="24"/>
        </w:rPr>
        <w:t xml:space="preserve"> in distribu</w:t>
      </w:r>
      <w:r w:rsidR="009D609E" w:rsidRPr="0040255F">
        <w:rPr>
          <w:kern w:val="24"/>
        </w:rPr>
        <w:t xml:space="preserve">zione nelle </w:t>
      </w:r>
      <w:r w:rsidRPr="0040255F">
        <w:rPr>
          <w:kern w:val="24"/>
        </w:rPr>
        <w:t>3</w:t>
      </w:r>
      <w:r w:rsidR="00DE2F46" w:rsidRPr="0040255F">
        <w:rPr>
          <w:kern w:val="24"/>
        </w:rPr>
        <w:t>.</w:t>
      </w:r>
      <w:r w:rsidR="00CA4513" w:rsidRPr="0040255F">
        <w:rPr>
          <w:kern w:val="24"/>
        </w:rPr>
        <w:t>65</w:t>
      </w:r>
      <w:r w:rsidRPr="0040255F">
        <w:rPr>
          <w:kern w:val="24"/>
        </w:rPr>
        <w:t>0 agenzie d</w:t>
      </w:r>
      <w:r w:rsidR="00DE2F46" w:rsidRPr="0040255F">
        <w:rPr>
          <w:kern w:val="24"/>
        </w:rPr>
        <w:t xml:space="preserve">i viaggi che collaborano con </w:t>
      </w:r>
      <w:proofErr w:type="spellStart"/>
      <w:r w:rsidR="00DE2F46" w:rsidRPr="0040255F">
        <w:rPr>
          <w:kern w:val="24"/>
        </w:rPr>
        <w:t>GoWorld</w:t>
      </w:r>
      <w:proofErr w:type="spellEnd"/>
      <w:r w:rsidRPr="0040255F">
        <w:rPr>
          <w:kern w:val="24"/>
        </w:rPr>
        <w:t xml:space="preserve"> e si sta lavorando per avere nel 2021 accordi nei mercati </w:t>
      </w:r>
      <w:r w:rsidR="00DE2F46" w:rsidRPr="0040255F">
        <w:rPr>
          <w:kern w:val="24"/>
        </w:rPr>
        <w:t>esteri più</w:t>
      </w:r>
      <w:r w:rsidR="009D609E" w:rsidRPr="0040255F">
        <w:rPr>
          <w:kern w:val="24"/>
        </w:rPr>
        <w:t xml:space="preserve"> interessa</w:t>
      </w:r>
      <w:r w:rsidR="00DE2F46" w:rsidRPr="0040255F">
        <w:rPr>
          <w:kern w:val="24"/>
        </w:rPr>
        <w:t>ti al</w:t>
      </w:r>
      <w:r w:rsidRPr="0040255F">
        <w:rPr>
          <w:kern w:val="24"/>
        </w:rPr>
        <w:t xml:space="preserve"> turismo industriale</w:t>
      </w:r>
      <w:r w:rsidR="00DE2F46" w:rsidRPr="0040255F">
        <w:rPr>
          <w:kern w:val="24"/>
        </w:rPr>
        <w:t>.</w:t>
      </w:r>
      <w:r w:rsidR="008510D9" w:rsidRPr="0040255F">
        <w:rPr>
          <w:kern w:val="24"/>
        </w:rPr>
        <w:tab/>
      </w:r>
    </w:p>
    <w:sectPr w:rsidR="000A25B3" w:rsidRPr="00104F19" w:rsidSect="00701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F1" w:rsidRDefault="00CF7AF1" w:rsidP="00D80107">
      <w:r>
        <w:separator/>
      </w:r>
    </w:p>
  </w:endnote>
  <w:endnote w:type="continuationSeparator" w:id="0">
    <w:p w:rsidR="00CF7AF1" w:rsidRDefault="00CF7AF1" w:rsidP="00D8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37 Bolton">
    <w:altName w:val="Arial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(Corpo)">
    <w:panose1 w:val="00000000000000000000"/>
    <w:charset w:val="00"/>
    <w:family w:val="roman"/>
    <w:notTrueType/>
    <w:pitch w:val="default"/>
  </w:font>
  <w:font w:name="UniCredit">
    <w:panose1 w:val="02000506040000020004"/>
    <w:charset w:val="00"/>
    <w:family w:val="auto"/>
    <w:pitch w:val="variable"/>
    <w:sig w:usb0="A000022F" w:usb1="4000A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7428301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A1F31" w:rsidRDefault="005A1F31" w:rsidP="000C244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A1F31" w:rsidRDefault="005A1F31" w:rsidP="005A1F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  <w:rFonts w:ascii="F37 Bolton" w:hAnsi="F37 Bolton"/>
        <w:sz w:val="16"/>
        <w:szCs w:val="16"/>
      </w:rPr>
      <w:id w:val="-203688406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A1F31" w:rsidRPr="006A3DCF" w:rsidRDefault="005A1F31" w:rsidP="000C2442">
        <w:pPr>
          <w:pStyle w:val="Pidipagina"/>
          <w:framePr w:wrap="none" w:vAnchor="text" w:hAnchor="margin" w:xAlign="right" w:y="1"/>
          <w:rPr>
            <w:rStyle w:val="Numeropagina"/>
            <w:rFonts w:ascii="F37 Bolton" w:hAnsi="F37 Bolton"/>
            <w:sz w:val="16"/>
            <w:szCs w:val="16"/>
          </w:rPr>
        </w:pPr>
        <w:r w:rsidRPr="006A3DCF">
          <w:rPr>
            <w:rStyle w:val="Numeropagina"/>
            <w:rFonts w:ascii="F37 Bolton" w:hAnsi="F37 Bolton"/>
            <w:sz w:val="16"/>
            <w:szCs w:val="16"/>
          </w:rPr>
          <w:fldChar w:fldCharType="begin"/>
        </w:r>
        <w:r w:rsidRPr="006A3DCF">
          <w:rPr>
            <w:rStyle w:val="Numeropagina"/>
            <w:rFonts w:ascii="F37 Bolton" w:hAnsi="F37 Bolton"/>
            <w:sz w:val="16"/>
            <w:szCs w:val="16"/>
          </w:rPr>
          <w:instrText xml:space="preserve"> PAGE </w:instrText>
        </w:r>
        <w:r w:rsidRPr="006A3DCF">
          <w:rPr>
            <w:rStyle w:val="Numeropagina"/>
            <w:rFonts w:ascii="F37 Bolton" w:hAnsi="F37 Bolton"/>
            <w:sz w:val="16"/>
            <w:szCs w:val="16"/>
          </w:rPr>
          <w:fldChar w:fldCharType="separate"/>
        </w:r>
        <w:r w:rsidR="00FD177D">
          <w:rPr>
            <w:rStyle w:val="Numeropagina"/>
            <w:rFonts w:ascii="F37 Bolton" w:hAnsi="F37 Bolton"/>
            <w:noProof/>
            <w:sz w:val="16"/>
            <w:szCs w:val="16"/>
          </w:rPr>
          <w:t>1</w:t>
        </w:r>
        <w:r w:rsidRPr="006A3DCF">
          <w:rPr>
            <w:rStyle w:val="Numeropagina"/>
            <w:rFonts w:ascii="F37 Bolton" w:hAnsi="F37 Bolton"/>
            <w:sz w:val="16"/>
            <w:szCs w:val="16"/>
          </w:rPr>
          <w:fldChar w:fldCharType="end"/>
        </w:r>
      </w:p>
    </w:sdtContent>
  </w:sdt>
  <w:p w:rsidR="005A1F31" w:rsidRPr="00EE31AC" w:rsidRDefault="00DE00E3" w:rsidP="006A3DCF">
    <w:pPr>
      <w:rPr>
        <w:rFonts w:ascii="F37 Bolton" w:hAnsi="F37 Bolton"/>
        <w:color w:val="002060"/>
        <w:sz w:val="16"/>
        <w:szCs w:val="16"/>
      </w:rPr>
    </w:pPr>
    <w:proofErr w:type="spellStart"/>
    <w:r>
      <w:rPr>
        <w:rFonts w:ascii="F37 Bolton" w:hAnsi="F37 Bolton"/>
        <w:b/>
        <w:color w:val="002060"/>
        <w:sz w:val="16"/>
        <w:szCs w:val="16"/>
      </w:rPr>
      <w:t>GoWor</w:t>
    </w:r>
    <w:r w:rsidR="006A3DCF" w:rsidRPr="006A3DCF">
      <w:rPr>
        <w:rFonts w:ascii="F37 Bolton" w:hAnsi="F37 Bolton"/>
        <w:b/>
        <w:color w:val="002060"/>
        <w:sz w:val="16"/>
        <w:szCs w:val="16"/>
      </w:rPr>
      <w:t>l</w:t>
    </w:r>
    <w:r>
      <w:rPr>
        <w:rFonts w:ascii="F37 Bolton" w:hAnsi="F37 Bolton"/>
        <w:b/>
        <w:color w:val="002060"/>
        <w:sz w:val="16"/>
        <w:szCs w:val="16"/>
      </w:rPr>
      <w:t>d</w:t>
    </w:r>
    <w:proofErr w:type="spellEnd"/>
    <w:r w:rsidR="006A3DCF">
      <w:rPr>
        <w:rFonts w:ascii="F37 Bolton" w:hAnsi="F37 Bolton"/>
        <w:color w:val="002060"/>
        <w:sz w:val="16"/>
        <w:szCs w:val="16"/>
      </w:rPr>
      <w:t xml:space="preserve"> v</w:t>
    </w:r>
    <w:r w:rsidR="00EE31AC" w:rsidRPr="00EE31AC">
      <w:rPr>
        <w:rFonts w:ascii="F37 Bolton" w:hAnsi="F37 Bolton"/>
        <w:color w:val="002060"/>
        <w:sz w:val="16"/>
        <w:szCs w:val="16"/>
      </w:rPr>
      <w:t>ia Canale 22 Ancona</w:t>
    </w:r>
    <w:r w:rsidR="00EE31AC">
      <w:rPr>
        <w:rFonts w:ascii="F37 Bolton" w:hAnsi="F37 Bolton"/>
        <w:color w:val="002060"/>
        <w:sz w:val="16"/>
        <w:szCs w:val="16"/>
      </w:rPr>
      <w:t xml:space="preserve"> </w:t>
    </w:r>
    <w:r w:rsidR="00EE31AC" w:rsidRPr="00EE31AC">
      <w:rPr>
        <w:rFonts w:ascii="F37 Bolton" w:hAnsi="F37 Bolton"/>
        <w:b/>
        <w:color w:val="002060"/>
        <w:sz w:val="16"/>
        <w:szCs w:val="16"/>
      </w:rPr>
      <w:t>| T 39 071 20 89 397  | info@visitindustry-marche.it  | www.visitindustry-marche.it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AD" w:rsidRDefault="00B32C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F1" w:rsidRDefault="00CF7AF1" w:rsidP="00D80107">
      <w:r>
        <w:separator/>
      </w:r>
    </w:p>
  </w:footnote>
  <w:footnote w:type="continuationSeparator" w:id="0">
    <w:p w:rsidR="00CF7AF1" w:rsidRDefault="00CF7AF1" w:rsidP="00D80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AD" w:rsidRDefault="00B32C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57" w:rsidRDefault="00B32CAD" w:rsidP="00977742">
    <w:pPr>
      <w:pStyle w:val="Intestazione"/>
      <w:tabs>
        <w:tab w:val="clear" w:pos="4819"/>
        <w:tab w:val="clear" w:pos="9638"/>
        <w:tab w:val="left" w:pos="7326"/>
      </w:tabs>
      <w:rPr>
        <w:rFonts w:ascii="F37 Bolton" w:hAnsi="F37 Bolton"/>
        <w:sz w:val="18"/>
        <w:szCs w:val="18"/>
      </w:rPr>
    </w:pPr>
    <w:r>
      <w:rPr>
        <w:rFonts w:ascii="F37 Bolton" w:hAnsi="F37 Bolton"/>
        <w:b/>
        <w:noProof/>
        <w:color w:val="FF0000"/>
        <w:sz w:val="48"/>
        <w:szCs w:val="4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51460"/>
              <wp:effectExtent l="0" t="0" r="0" b="15240"/>
              <wp:wrapNone/>
              <wp:docPr id="1" name="MSIPCM40ef4e2db7c838eb3b8261ca" descr="{&quot;HashCode&quot;:23146239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2CAD" w:rsidRPr="00B32CAD" w:rsidRDefault="00B32CAD" w:rsidP="00B32CAD">
                          <w:pPr>
                            <w:jc w:val="center"/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</w:pPr>
                          <w:r w:rsidRPr="00B32CAD"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  <w:t xml:space="preserve">UniCredit Group - Internal Use </w:t>
                          </w:r>
                          <w:proofErr w:type="spellStart"/>
                          <w:r w:rsidRPr="00B32CAD"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  <w:t>Only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0ef4e2db7c838eb3b8261ca" o:spid="_x0000_s1026" type="#_x0000_t202" alt="{&quot;HashCode&quot;:231462397,&quot;Height&quot;:842.0,&quot;Width&quot;:595.0,&quot;Placement&quot;:&quot;Header&quot;,&quot;Index&quot;:&quot;Primary&quot;,&quot;Section&quot;:1,&quot;Top&quot;:0.0,&quot;Left&quot;:0.0}" style="position:absolute;margin-left:0;margin-top:15pt;width:595.2pt;height:19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" o:allowincell="f" filled="f" stroked="f" strokeweight=".5pt">
              <v:fill o:detectmouseclick="t"/>
              <v:textbox inset=",0,,0">
                <w:txbxContent>
                  <w:p w:rsidR="00B32CAD" w:rsidRPr="00B32CAD" w:rsidRDefault="00B32CAD" w:rsidP="00B32CAD">
                    <w:pPr>
                      <w:jc w:val="center"/>
                      <w:rPr>
                        <w:rFonts w:ascii="UniCredit" w:hAnsi="UniCredit"/>
                        <w:color w:val="000000"/>
                        <w:sz w:val="20"/>
                      </w:rPr>
                    </w:pPr>
                    <w:r w:rsidRPr="00B32CAD">
                      <w:rPr>
                        <w:rFonts w:ascii="UniCredit" w:hAnsi="UniCredit"/>
                        <w:color w:val="000000"/>
                        <w:sz w:val="20"/>
                      </w:rPr>
                      <w:t xml:space="preserve">UniCredit Group - Internal Use </w:t>
                    </w:r>
                    <w:proofErr w:type="spellStart"/>
                    <w:r w:rsidRPr="00B32CAD">
                      <w:rPr>
                        <w:rFonts w:ascii="UniCredit" w:hAnsi="UniCredit"/>
                        <w:color w:val="000000"/>
                        <w:sz w:val="20"/>
                      </w:rPr>
                      <w:t>Only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8510D9">
      <w:rPr>
        <w:rFonts w:ascii="F37 Bolton" w:hAnsi="F37 Bolton"/>
        <w:b/>
        <w:noProof/>
        <w:color w:val="FF0000"/>
        <w:sz w:val="48"/>
        <w:szCs w:val="48"/>
        <w:lang w:val="en-US"/>
      </w:rPr>
      <w:drawing>
        <wp:anchor distT="0" distB="0" distL="114300" distR="114300" simplePos="0" relativeHeight="251659264" behindDoc="1" locked="0" layoutInCell="1" allowOverlap="0" wp14:anchorId="11050519" wp14:editId="08A14E34">
          <wp:simplePos x="0" y="0"/>
          <wp:positionH relativeFrom="page">
            <wp:posOffset>1642318</wp:posOffset>
          </wp:positionH>
          <wp:positionV relativeFrom="page">
            <wp:posOffset>139705</wp:posOffset>
          </wp:positionV>
          <wp:extent cx="1054800" cy="105480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owor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B5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F41C442" wp14:editId="0912E7A1">
          <wp:simplePos x="0" y="0"/>
          <wp:positionH relativeFrom="column">
            <wp:posOffset>18636</wp:posOffset>
          </wp:positionH>
          <wp:positionV relativeFrom="paragraph">
            <wp:posOffset>-146473</wp:posOffset>
          </wp:positionV>
          <wp:extent cx="637200" cy="532800"/>
          <wp:effectExtent l="0" t="0" r="0" b="635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V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7742">
      <w:tab/>
    </w:r>
    <w:r w:rsidR="00977742" w:rsidRPr="00977742">
      <w:rPr>
        <w:rFonts w:ascii="F37 Bolton" w:hAnsi="F37 Bolton"/>
        <w:sz w:val="18"/>
        <w:szCs w:val="18"/>
      </w:rPr>
      <w:t>COMUNICATO STAMPA</w:t>
    </w:r>
  </w:p>
  <w:p w:rsidR="00D008F5" w:rsidRPr="00977742" w:rsidRDefault="00D008F5" w:rsidP="00977742">
    <w:pPr>
      <w:pStyle w:val="Intestazione"/>
      <w:tabs>
        <w:tab w:val="clear" w:pos="4819"/>
        <w:tab w:val="clear" w:pos="9638"/>
        <w:tab w:val="left" w:pos="7326"/>
      </w:tabs>
      <w:rPr>
        <w:rFonts w:ascii="F37 Bolton" w:hAnsi="F37 Bolton"/>
        <w:sz w:val="18"/>
        <w:szCs w:val="18"/>
      </w:rPr>
    </w:pPr>
    <w:r>
      <w:rPr>
        <w:rFonts w:ascii="F37 Bolton" w:hAnsi="F37 Bolton"/>
        <w:sz w:val="18"/>
        <w:szCs w:val="18"/>
      </w:rPr>
      <w:tab/>
      <w:t xml:space="preserve">Ancona </w:t>
    </w:r>
    <w:r w:rsidR="00696BFA">
      <w:rPr>
        <w:rFonts w:ascii="F37 Bolton" w:hAnsi="F37 Bolton"/>
        <w:sz w:val="18"/>
        <w:szCs w:val="18"/>
      </w:rPr>
      <w:t>23</w:t>
    </w:r>
    <w:r w:rsidR="008510D9">
      <w:rPr>
        <w:rFonts w:ascii="F37 Bolton" w:hAnsi="F37 Bolton"/>
        <w:sz w:val="18"/>
        <w:szCs w:val="18"/>
      </w:rPr>
      <w:t>.07</w:t>
    </w:r>
    <w:r>
      <w:rPr>
        <w:rFonts w:ascii="F37 Bolton" w:hAnsi="F37 Bolton"/>
        <w:sz w:val="18"/>
        <w:szCs w:val="18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AD" w:rsidRDefault="00B32C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A8F"/>
    <w:multiLevelType w:val="multilevel"/>
    <w:tmpl w:val="DEE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6"/>
    <w:rsid w:val="00087143"/>
    <w:rsid w:val="00095D52"/>
    <w:rsid w:val="000A25B3"/>
    <w:rsid w:val="000C7D80"/>
    <w:rsid w:val="000F259A"/>
    <w:rsid w:val="00103348"/>
    <w:rsid w:val="00104F19"/>
    <w:rsid w:val="00110731"/>
    <w:rsid w:val="001113A1"/>
    <w:rsid w:val="00122C57"/>
    <w:rsid w:val="0012798E"/>
    <w:rsid w:val="00145AED"/>
    <w:rsid w:val="001600EE"/>
    <w:rsid w:val="00163931"/>
    <w:rsid w:val="0017063F"/>
    <w:rsid w:val="001B009F"/>
    <w:rsid w:val="001E0683"/>
    <w:rsid w:val="001F1058"/>
    <w:rsid w:val="0021025D"/>
    <w:rsid w:val="00231793"/>
    <w:rsid w:val="00263928"/>
    <w:rsid w:val="00267658"/>
    <w:rsid w:val="002A13D6"/>
    <w:rsid w:val="002A5DDB"/>
    <w:rsid w:val="00310992"/>
    <w:rsid w:val="0031451D"/>
    <w:rsid w:val="00330730"/>
    <w:rsid w:val="003377A6"/>
    <w:rsid w:val="003562EA"/>
    <w:rsid w:val="003629BC"/>
    <w:rsid w:val="0037166D"/>
    <w:rsid w:val="0038592A"/>
    <w:rsid w:val="00397BFC"/>
    <w:rsid w:val="003B4DEE"/>
    <w:rsid w:val="003D17F3"/>
    <w:rsid w:val="003E19BD"/>
    <w:rsid w:val="003F0782"/>
    <w:rsid w:val="00400E14"/>
    <w:rsid w:val="0040255F"/>
    <w:rsid w:val="004035D9"/>
    <w:rsid w:val="00432435"/>
    <w:rsid w:val="00437203"/>
    <w:rsid w:val="0045701C"/>
    <w:rsid w:val="00464C47"/>
    <w:rsid w:val="00480DC2"/>
    <w:rsid w:val="00486E2B"/>
    <w:rsid w:val="00487AEA"/>
    <w:rsid w:val="00491279"/>
    <w:rsid w:val="004B0C18"/>
    <w:rsid w:val="004C51B8"/>
    <w:rsid w:val="004C551F"/>
    <w:rsid w:val="004C6D36"/>
    <w:rsid w:val="004E1F9C"/>
    <w:rsid w:val="004F0E75"/>
    <w:rsid w:val="00500E2C"/>
    <w:rsid w:val="00505C50"/>
    <w:rsid w:val="00540119"/>
    <w:rsid w:val="00544B06"/>
    <w:rsid w:val="0055121E"/>
    <w:rsid w:val="00555631"/>
    <w:rsid w:val="00556F33"/>
    <w:rsid w:val="0055734F"/>
    <w:rsid w:val="005641C7"/>
    <w:rsid w:val="00565033"/>
    <w:rsid w:val="005A1F31"/>
    <w:rsid w:val="005A29B1"/>
    <w:rsid w:val="005C5DB9"/>
    <w:rsid w:val="005D1237"/>
    <w:rsid w:val="005E5201"/>
    <w:rsid w:val="005F075A"/>
    <w:rsid w:val="005F29A7"/>
    <w:rsid w:val="0061580A"/>
    <w:rsid w:val="0061739C"/>
    <w:rsid w:val="00620675"/>
    <w:rsid w:val="00640331"/>
    <w:rsid w:val="00645C4C"/>
    <w:rsid w:val="0068739F"/>
    <w:rsid w:val="00687D94"/>
    <w:rsid w:val="00696BFA"/>
    <w:rsid w:val="006A3DCF"/>
    <w:rsid w:val="006B367C"/>
    <w:rsid w:val="006D4411"/>
    <w:rsid w:val="006E77D0"/>
    <w:rsid w:val="006F45A9"/>
    <w:rsid w:val="00701BDD"/>
    <w:rsid w:val="0071739E"/>
    <w:rsid w:val="0072012C"/>
    <w:rsid w:val="00721076"/>
    <w:rsid w:val="00733FC9"/>
    <w:rsid w:val="00735ADE"/>
    <w:rsid w:val="00762CAB"/>
    <w:rsid w:val="007807BC"/>
    <w:rsid w:val="00784877"/>
    <w:rsid w:val="007958BE"/>
    <w:rsid w:val="007B51AB"/>
    <w:rsid w:val="007C0B11"/>
    <w:rsid w:val="007E5E24"/>
    <w:rsid w:val="007F09AE"/>
    <w:rsid w:val="007F7BA7"/>
    <w:rsid w:val="00826542"/>
    <w:rsid w:val="008510D9"/>
    <w:rsid w:val="00865987"/>
    <w:rsid w:val="00890704"/>
    <w:rsid w:val="008B0FC4"/>
    <w:rsid w:val="008D6626"/>
    <w:rsid w:val="008D6D30"/>
    <w:rsid w:val="008F3D66"/>
    <w:rsid w:val="0090357D"/>
    <w:rsid w:val="009220DB"/>
    <w:rsid w:val="00924416"/>
    <w:rsid w:val="00976A99"/>
    <w:rsid w:val="00977742"/>
    <w:rsid w:val="00987884"/>
    <w:rsid w:val="009C111B"/>
    <w:rsid w:val="009C5935"/>
    <w:rsid w:val="009D609E"/>
    <w:rsid w:val="009F4D10"/>
    <w:rsid w:val="00A012F8"/>
    <w:rsid w:val="00A25FE7"/>
    <w:rsid w:val="00A329E5"/>
    <w:rsid w:val="00A37E64"/>
    <w:rsid w:val="00A44C94"/>
    <w:rsid w:val="00A50354"/>
    <w:rsid w:val="00A51539"/>
    <w:rsid w:val="00A640C1"/>
    <w:rsid w:val="00A71296"/>
    <w:rsid w:val="00A96B4C"/>
    <w:rsid w:val="00AA3947"/>
    <w:rsid w:val="00AB1D27"/>
    <w:rsid w:val="00AB2A4B"/>
    <w:rsid w:val="00AC00F9"/>
    <w:rsid w:val="00AE1D05"/>
    <w:rsid w:val="00AF03F1"/>
    <w:rsid w:val="00B05277"/>
    <w:rsid w:val="00B11D54"/>
    <w:rsid w:val="00B14B57"/>
    <w:rsid w:val="00B21636"/>
    <w:rsid w:val="00B2702A"/>
    <w:rsid w:val="00B32CAD"/>
    <w:rsid w:val="00B43DCA"/>
    <w:rsid w:val="00B47D96"/>
    <w:rsid w:val="00B6193C"/>
    <w:rsid w:val="00B741CA"/>
    <w:rsid w:val="00BB1E94"/>
    <w:rsid w:val="00BC06AC"/>
    <w:rsid w:val="00BC73F4"/>
    <w:rsid w:val="00BE43FA"/>
    <w:rsid w:val="00BE713A"/>
    <w:rsid w:val="00C1179C"/>
    <w:rsid w:val="00C30810"/>
    <w:rsid w:val="00C346BD"/>
    <w:rsid w:val="00C40B5F"/>
    <w:rsid w:val="00C70A1E"/>
    <w:rsid w:val="00C928C0"/>
    <w:rsid w:val="00C93E49"/>
    <w:rsid w:val="00CA4513"/>
    <w:rsid w:val="00CA749F"/>
    <w:rsid w:val="00CD3072"/>
    <w:rsid w:val="00CE0E78"/>
    <w:rsid w:val="00CF6251"/>
    <w:rsid w:val="00CF7AF1"/>
    <w:rsid w:val="00D008F5"/>
    <w:rsid w:val="00D02EF3"/>
    <w:rsid w:val="00D16A26"/>
    <w:rsid w:val="00D3175A"/>
    <w:rsid w:val="00D32623"/>
    <w:rsid w:val="00D342A1"/>
    <w:rsid w:val="00D4150E"/>
    <w:rsid w:val="00D4650A"/>
    <w:rsid w:val="00D662F4"/>
    <w:rsid w:val="00D70DD6"/>
    <w:rsid w:val="00D736C4"/>
    <w:rsid w:val="00D80107"/>
    <w:rsid w:val="00DD1B5B"/>
    <w:rsid w:val="00DE00E3"/>
    <w:rsid w:val="00DE1A4B"/>
    <w:rsid w:val="00DE2F46"/>
    <w:rsid w:val="00DF43BF"/>
    <w:rsid w:val="00E26EB2"/>
    <w:rsid w:val="00E36257"/>
    <w:rsid w:val="00E41B80"/>
    <w:rsid w:val="00E42DB0"/>
    <w:rsid w:val="00E515A1"/>
    <w:rsid w:val="00E74F43"/>
    <w:rsid w:val="00E753CC"/>
    <w:rsid w:val="00E808FF"/>
    <w:rsid w:val="00E8780D"/>
    <w:rsid w:val="00E87E5E"/>
    <w:rsid w:val="00EE31AC"/>
    <w:rsid w:val="00EE550F"/>
    <w:rsid w:val="00F1380D"/>
    <w:rsid w:val="00F15111"/>
    <w:rsid w:val="00F17643"/>
    <w:rsid w:val="00F37043"/>
    <w:rsid w:val="00F4159C"/>
    <w:rsid w:val="00F72B03"/>
    <w:rsid w:val="00F72FE9"/>
    <w:rsid w:val="00F80FD4"/>
    <w:rsid w:val="00F979D3"/>
    <w:rsid w:val="00FB45F1"/>
    <w:rsid w:val="00FB64E6"/>
    <w:rsid w:val="00FD0CE0"/>
    <w:rsid w:val="00FD177D"/>
    <w:rsid w:val="00FD22E1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87E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D6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3D66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3D66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01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107"/>
  </w:style>
  <w:style w:type="paragraph" w:styleId="Pidipagina">
    <w:name w:val="footer"/>
    <w:basedOn w:val="Normale"/>
    <w:link w:val="PidipaginaCarattere"/>
    <w:uiPriority w:val="99"/>
    <w:unhideWhenUsed/>
    <w:rsid w:val="00D801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1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D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D30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5A1F31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01BD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61739C"/>
    <w:rPr>
      <w:b/>
      <w:bCs/>
    </w:rPr>
  </w:style>
  <w:style w:type="character" w:customStyle="1" w:styleId="apple-converted-space">
    <w:name w:val="apple-converted-space"/>
    <w:basedOn w:val="Carpredefinitoparagrafo"/>
    <w:rsid w:val="00D3175A"/>
  </w:style>
  <w:style w:type="character" w:customStyle="1" w:styleId="Titolo1Carattere">
    <w:name w:val="Titolo 1 Carattere"/>
    <w:basedOn w:val="Carpredefinitoparagrafo"/>
    <w:link w:val="Titolo1"/>
    <w:uiPriority w:val="9"/>
    <w:rsid w:val="00E87E5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255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87E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D6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3D66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3D66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01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107"/>
  </w:style>
  <w:style w:type="paragraph" w:styleId="Pidipagina">
    <w:name w:val="footer"/>
    <w:basedOn w:val="Normale"/>
    <w:link w:val="PidipaginaCarattere"/>
    <w:uiPriority w:val="99"/>
    <w:unhideWhenUsed/>
    <w:rsid w:val="00D801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1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D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D30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5A1F31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01BD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61739C"/>
    <w:rPr>
      <w:b/>
      <w:bCs/>
    </w:rPr>
  </w:style>
  <w:style w:type="character" w:customStyle="1" w:styleId="apple-converted-space">
    <w:name w:val="apple-converted-space"/>
    <w:basedOn w:val="Carpredefinitoparagrafo"/>
    <w:rsid w:val="00D3175A"/>
  </w:style>
  <w:style w:type="character" w:customStyle="1" w:styleId="Titolo1Carattere">
    <w:name w:val="Titolo 1 Carattere"/>
    <w:basedOn w:val="Carpredefinitoparagrafo"/>
    <w:link w:val="Titolo1"/>
    <w:uiPriority w:val="9"/>
    <w:rsid w:val="00E87E5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25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9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2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2804">
              <w:marLeft w:val="5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9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9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9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477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8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0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3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6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0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5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301">
              <w:marLeft w:val="5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1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85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4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elyplanetitalia.it/articoli/consigli-di-viaggio/bellezze-italiane-unicredit-per-l-italia-made4ital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393939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MARILENA MANZONI</cp:lastModifiedBy>
  <cp:revision>2</cp:revision>
  <cp:lastPrinted>2020-05-13T15:05:00Z</cp:lastPrinted>
  <dcterms:created xsi:type="dcterms:W3CDTF">2020-07-24T13:47:00Z</dcterms:created>
  <dcterms:modified xsi:type="dcterms:W3CDTF">2020-07-24T13:47:00Z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373cdd-f50f-47ce-92ea-b8bd41a42dc4_Enabled">
    <vt:lpwstr>true</vt:lpwstr>
  </property>
  <property fmtid="{D5CDD505-2E9C-101B-9397-08002B2CF9AE}" pid="3" name="MSIP_Label_cb373cdd-f50f-47ce-92ea-b8bd41a42dc4_SetDate">
    <vt:lpwstr>2020-06-30T12:45:15Z</vt:lpwstr>
  </property>
  <property fmtid="{D5CDD505-2E9C-101B-9397-08002B2CF9AE}" pid="4" name="MSIP_Label_cb373cdd-f50f-47ce-92ea-b8bd41a42dc4_Method">
    <vt:lpwstr>Standard</vt:lpwstr>
  </property>
  <property fmtid="{D5CDD505-2E9C-101B-9397-08002B2CF9AE}" pid="5" name="MSIP_Label_cb373cdd-f50f-47ce-92ea-b8bd41a42dc4_Name">
    <vt:lpwstr>Global_1</vt:lpwstr>
  </property>
  <property fmtid="{D5CDD505-2E9C-101B-9397-08002B2CF9AE}" pid="6" name="MSIP_Label_cb373cdd-f50f-47ce-92ea-b8bd41a42dc4_SiteId">
    <vt:lpwstr>2cc49ce9-66a1-41ac-a96b-bdc54247696a</vt:lpwstr>
  </property>
  <property fmtid="{D5CDD505-2E9C-101B-9397-08002B2CF9AE}" pid="7" name="MSIP_Label_cb373cdd-f50f-47ce-92ea-b8bd41a42dc4_ActionId">
    <vt:lpwstr>cd84d044-bb7e-469c-8727-00008a019298</vt:lpwstr>
  </property>
  <property fmtid="{D5CDD505-2E9C-101B-9397-08002B2CF9AE}" pid="8" name="MSIP_Label_cb373cdd-f50f-47ce-92ea-b8bd41a42dc4_ContentBits">
    <vt:lpwstr>1</vt:lpwstr>
  </property>
</Properties>
</file>